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89" w:rsidRDefault="004B002A" w:rsidP="004B0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Четвертое занятие </w:t>
      </w:r>
      <w:r w:rsidR="00672389" w:rsidRPr="004B002A">
        <w:rPr>
          <w:rFonts w:ascii="Times New Roman" w:hAnsi="Times New Roman" w:cs="Times New Roman"/>
          <w:b/>
          <w:sz w:val="28"/>
          <w:szCs w:val="28"/>
        </w:rPr>
        <w:t xml:space="preserve">    Школ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72389" w:rsidRPr="004B002A">
        <w:rPr>
          <w:rFonts w:ascii="Times New Roman" w:hAnsi="Times New Roman" w:cs="Times New Roman"/>
          <w:b/>
          <w:sz w:val="28"/>
          <w:szCs w:val="28"/>
        </w:rPr>
        <w:t xml:space="preserve"> ИРБИС</w:t>
      </w:r>
    </w:p>
    <w:p w:rsidR="004B002A" w:rsidRPr="004B002A" w:rsidRDefault="004B002A" w:rsidP="004B0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02A" w:rsidRDefault="00672389" w:rsidP="004B0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02A">
        <w:rPr>
          <w:rFonts w:ascii="Times New Roman" w:hAnsi="Times New Roman" w:cs="Times New Roman"/>
          <w:b/>
          <w:sz w:val="28"/>
          <w:szCs w:val="28"/>
        </w:rPr>
        <w:t>«Теория и практика каталогизации в системе ИРБИС.</w:t>
      </w:r>
      <w:r w:rsidR="004B00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2389" w:rsidRDefault="00672389" w:rsidP="004B0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02A">
        <w:rPr>
          <w:rFonts w:ascii="Times New Roman" w:hAnsi="Times New Roman" w:cs="Times New Roman"/>
          <w:b/>
          <w:sz w:val="28"/>
          <w:szCs w:val="28"/>
        </w:rPr>
        <w:t>АРМ Каталогизатор»</w:t>
      </w:r>
    </w:p>
    <w:p w:rsidR="004B002A" w:rsidRPr="004B002A" w:rsidRDefault="004B002A" w:rsidP="004B0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389" w:rsidRPr="004B002A" w:rsidRDefault="00672389" w:rsidP="00672389">
      <w:pPr>
        <w:rPr>
          <w:rFonts w:ascii="Times New Roman" w:hAnsi="Times New Roman" w:cs="Times New Roman"/>
          <w:b/>
          <w:sz w:val="28"/>
          <w:szCs w:val="28"/>
        </w:rPr>
      </w:pPr>
      <w:r w:rsidRPr="004B00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Программа</w:t>
      </w:r>
    </w:p>
    <w:p w:rsidR="00672389" w:rsidRPr="004B002A" w:rsidRDefault="00672389" w:rsidP="006723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B002A">
        <w:rPr>
          <w:rFonts w:ascii="Times New Roman" w:hAnsi="Times New Roman" w:cs="Times New Roman"/>
          <w:sz w:val="28"/>
          <w:szCs w:val="28"/>
        </w:rPr>
        <w:t xml:space="preserve">Правила библиографического описания и их применение в </w:t>
      </w:r>
      <w:proofErr w:type="spellStart"/>
      <w:r w:rsidRPr="004B002A">
        <w:rPr>
          <w:rFonts w:ascii="Times New Roman" w:hAnsi="Times New Roman" w:cs="Times New Roman"/>
          <w:sz w:val="28"/>
          <w:szCs w:val="28"/>
        </w:rPr>
        <w:t>ИРБИСе</w:t>
      </w:r>
      <w:proofErr w:type="spellEnd"/>
      <w:r w:rsidRPr="004B002A">
        <w:rPr>
          <w:rFonts w:ascii="Times New Roman" w:hAnsi="Times New Roman" w:cs="Times New Roman"/>
          <w:sz w:val="28"/>
          <w:szCs w:val="28"/>
        </w:rPr>
        <w:t xml:space="preserve"> (Заголовки в библиографическом описании</w:t>
      </w:r>
      <w:proofErr w:type="gramEnd"/>
    </w:p>
    <w:p w:rsidR="00672389" w:rsidRPr="004B002A" w:rsidRDefault="00672389" w:rsidP="006723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002A">
        <w:rPr>
          <w:rFonts w:ascii="Times New Roman" w:hAnsi="Times New Roman" w:cs="Times New Roman"/>
          <w:sz w:val="28"/>
          <w:szCs w:val="28"/>
        </w:rPr>
        <w:t>Одноуровневое библиографическое описание</w:t>
      </w:r>
    </w:p>
    <w:p w:rsidR="00672389" w:rsidRPr="004B002A" w:rsidRDefault="00672389" w:rsidP="006723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002A">
        <w:rPr>
          <w:rFonts w:ascii="Times New Roman" w:hAnsi="Times New Roman" w:cs="Times New Roman"/>
          <w:sz w:val="28"/>
          <w:szCs w:val="28"/>
        </w:rPr>
        <w:t>Многоуровневое библиографическое описание</w:t>
      </w:r>
    </w:p>
    <w:p w:rsidR="00672389" w:rsidRPr="004B002A" w:rsidRDefault="00672389" w:rsidP="006723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002A">
        <w:rPr>
          <w:rFonts w:ascii="Times New Roman" w:hAnsi="Times New Roman" w:cs="Times New Roman"/>
          <w:sz w:val="28"/>
          <w:szCs w:val="28"/>
        </w:rPr>
        <w:t>Описание документов под временным коллективом</w:t>
      </w:r>
    </w:p>
    <w:p w:rsidR="00672389" w:rsidRPr="004B002A" w:rsidRDefault="00672389" w:rsidP="006723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002A">
        <w:rPr>
          <w:rFonts w:ascii="Times New Roman" w:hAnsi="Times New Roman" w:cs="Times New Roman"/>
          <w:sz w:val="28"/>
          <w:szCs w:val="28"/>
        </w:rPr>
        <w:t>Описание электронных ресурсов</w:t>
      </w:r>
    </w:p>
    <w:p w:rsidR="00672389" w:rsidRPr="004B002A" w:rsidRDefault="00672389" w:rsidP="006723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002A">
        <w:rPr>
          <w:rFonts w:ascii="Times New Roman" w:hAnsi="Times New Roman" w:cs="Times New Roman"/>
          <w:sz w:val="28"/>
          <w:szCs w:val="28"/>
        </w:rPr>
        <w:t xml:space="preserve">Заимствование библиографических записей из </w:t>
      </w:r>
      <w:proofErr w:type="gramStart"/>
      <w:r w:rsidRPr="004B002A">
        <w:rPr>
          <w:rFonts w:ascii="Times New Roman" w:hAnsi="Times New Roman" w:cs="Times New Roman"/>
          <w:sz w:val="28"/>
          <w:szCs w:val="28"/>
        </w:rPr>
        <w:t>ИРБИС-корпорации</w:t>
      </w:r>
      <w:proofErr w:type="gramEnd"/>
    </w:p>
    <w:p w:rsidR="00672389" w:rsidRPr="004B002A" w:rsidRDefault="00672389" w:rsidP="006723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002A">
        <w:rPr>
          <w:rFonts w:ascii="Times New Roman" w:hAnsi="Times New Roman" w:cs="Times New Roman"/>
          <w:sz w:val="28"/>
          <w:szCs w:val="28"/>
        </w:rPr>
        <w:t xml:space="preserve">Разбор типичных ошибок в составлении библиографического описания </w:t>
      </w:r>
    </w:p>
    <w:p w:rsidR="00672389" w:rsidRPr="004B002A" w:rsidRDefault="00672389" w:rsidP="006723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002A">
        <w:rPr>
          <w:rFonts w:ascii="Times New Roman" w:hAnsi="Times New Roman" w:cs="Times New Roman"/>
          <w:sz w:val="28"/>
          <w:szCs w:val="28"/>
        </w:rPr>
        <w:t>Ошибки в составлении заголовков</w:t>
      </w:r>
    </w:p>
    <w:p w:rsidR="00672389" w:rsidRPr="004B002A" w:rsidRDefault="00672389" w:rsidP="006723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002A">
        <w:rPr>
          <w:rFonts w:ascii="Times New Roman" w:hAnsi="Times New Roman" w:cs="Times New Roman"/>
          <w:sz w:val="28"/>
          <w:szCs w:val="28"/>
        </w:rPr>
        <w:t>Ошибки в структуре библиографическог</w:t>
      </w:r>
      <w:bookmarkStart w:id="0" w:name="_GoBack"/>
      <w:r w:rsidRPr="004B002A">
        <w:rPr>
          <w:rFonts w:ascii="Times New Roman" w:hAnsi="Times New Roman" w:cs="Times New Roman"/>
          <w:sz w:val="28"/>
          <w:szCs w:val="28"/>
        </w:rPr>
        <w:t>о</w:t>
      </w:r>
      <w:bookmarkEnd w:id="0"/>
      <w:r w:rsidRPr="004B002A">
        <w:rPr>
          <w:rFonts w:ascii="Times New Roman" w:hAnsi="Times New Roman" w:cs="Times New Roman"/>
          <w:sz w:val="28"/>
          <w:szCs w:val="28"/>
        </w:rPr>
        <w:t xml:space="preserve"> описания</w:t>
      </w:r>
    </w:p>
    <w:p w:rsidR="00672389" w:rsidRPr="004B002A" w:rsidRDefault="00672389" w:rsidP="006723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002A">
        <w:rPr>
          <w:rFonts w:ascii="Times New Roman" w:hAnsi="Times New Roman" w:cs="Times New Roman"/>
          <w:sz w:val="28"/>
          <w:szCs w:val="28"/>
        </w:rPr>
        <w:t>Ошибки в форме представления информации в полях библиографического описания</w:t>
      </w:r>
    </w:p>
    <w:p w:rsidR="004B002A" w:rsidRDefault="00672389" w:rsidP="006723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002A">
        <w:rPr>
          <w:rFonts w:ascii="Times New Roman" w:hAnsi="Times New Roman" w:cs="Times New Roman"/>
          <w:sz w:val="28"/>
          <w:szCs w:val="28"/>
        </w:rPr>
        <w:t xml:space="preserve">Новые таблицы Библиотечно-библиографической классификации. Практика применения в работе каталогизатора. </w:t>
      </w:r>
    </w:p>
    <w:p w:rsidR="00672389" w:rsidRPr="004B002A" w:rsidRDefault="00672389" w:rsidP="006723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002A">
        <w:rPr>
          <w:rFonts w:ascii="Times New Roman" w:hAnsi="Times New Roman" w:cs="Times New Roman"/>
          <w:sz w:val="28"/>
          <w:szCs w:val="28"/>
        </w:rPr>
        <w:t>Значимость издания новых таблиц ББК</w:t>
      </w:r>
    </w:p>
    <w:p w:rsidR="00672389" w:rsidRPr="004B002A" w:rsidRDefault="00672389" w:rsidP="006723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002A">
        <w:rPr>
          <w:rFonts w:ascii="Times New Roman" w:hAnsi="Times New Roman" w:cs="Times New Roman"/>
          <w:sz w:val="28"/>
          <w:szCs w:val="28"/>
        </w:rPr>
        <w:t>Правила построения индексов ББК при систематизации документов</w:t>
      </w:r>
    </w:p>
    <w:p w:rsidR="00672389" w:rsidRPr="004B002A" w:rsidRDefault="00672389" w:rsidP="006723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002A">
        <w:rPr>
          <w:rFonts w:ascii="Times New Roman" w:hAnsi="Times New Roman" w:cs="Times New Roman"/>
          <w:sz w:val="28"/>
          <w:szCs w:val="28"/>
        </w:rPr>
        <w:t>Использование Таблицы типовых делений общего применения</w:t>
      </w:r>
    </w:p>
    <w:p w:rsidR="00672389" w:rsidRPr="004B002A" w:rsidRDefault="00672389" w:rsidP="006723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002A">
        <w:rPr>
          <w:rFonts w:ascii="Times New Roman" w:hAnsi="Times New Roman" w:cs="Times New Roman"/>
          <w:sz w:val="28"/>
          <w:szCs w:val="28"/>
        </w:rPr>
        <w:t xml:space="preserve">Знак информационной продукции (возрастное ограничение) в    библиографическом описании </w:t>
      </w:r>
    </w:p>
    <w:p w:rsidR="00672389" w:rsidRPr="004B002A" w:rsidRDefault="00672389" w:rsidP="006723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002A">
        <w:rPr>
          <w:rFonts w:ascii="Times New Roman" w:hAnsi="Times New Roman" w:cs="Times New Roman"/>
          <w:sz w:val="28"/>
          <w:szCs w:val="28"/>
        </w:rPr>
        <w:t>Закон № 436 «О защите детей от информации, причиняющей вред их здоровью и развитию» от 01.09.2012.</w:t>
      </w:r>
    </w:p>
    <w:p w:rsidR="00672389" w:rsidRPr="004B002A" w:rsidRDefault="00672389" w:rsidP="006723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002A">
        <w:rPr>
          <w:rFonts w:ascii="Times New Roman" w:hAnsi="Times New Roman" w:cs="Times New Roman"/>
          <w:sz w:val="28"/>
          <w:szCs w:val="28"/>
        </w:rPr>
        <w:t>Приведение «Знака информационной продукции» в библиографическом описании</w:t>
      </w:r>
    </w:p>
    <w:p w:rsidR="00672389" w:rsidRPr="004B002A" w:rsidRDefault="00672389" w:rsidP="006723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002A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4B002A">
        <w:rPr>
          <w:rFonts w:ascii="Times New Roman" w:hAnsi="Times New Roman" w:cs="Times New Roman"/>
          <w:sz w:val="28"/>
          <w:szCs w:val="28"/>
        </w:rPr>
        <w:t>предметизации</w:t>
      </w:r>
      <w:proofErr w:type="spellEnd"/>
      <w:r w:rsidRPr="004B002A">
        <w:rPr>
          <w:rFonts w:ascii="Times New Roman" w:hAnsi="Times New Roman" w:cs="Times New Roman"/>
          <w:sz w:val="28"/>
          <w:szCs w:val="28"/>
        </w:rPr>
        <w:t>. Общая методика и практика.</w:t>
      </w:r>
    </w:p>
    <w:p w:rsidR="004B002A" w:rsidRDefault="00672389" w:rsidP="004B0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002A">
        <w:rPr>
          <w:rFonts w:ascii="Times New Roman" w:hAnsi="Times New Roman" w:cs="Times New Roman"/>
          <w:sz w:val="28"/>
          <w:szCs w:val="28"/>
        </w:rPr>
        <w:t xml:space="preserve">Теория </w:t>
      </w:r>
    </w:p>
    <w:p w:rsidR="00672389" w:rsidRPr="004B002A" w:rsidRDefault="00672389" w:rsidP="004B0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002A">
        <w:rPr>
          <w:rFonts w:ascii="Times New Roman" w:hAnsi="Times New Roman" w:cs="Times New Roman"/>
          <w:sz w:val="28"/>
          <w:szCs w:val="28"/>
        </w:rPr>
        <w:t>Требования к предметным рубрикам</w:t>
      </w:r>
    </w:p>
    <w:p w:rsidR="00672389" w:rsidRPr="004B002A" w:rsidRDefault="00672389" w:rsidP="006723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002A">
        <w:rPr>
          <w:rFonts w:ascii="Times New Roman" w:hAnsi="Times New Roman" w:cs="Times New Roman"/>
          <w:sz w:val="28"/>
          <w:szCs w:val="28"/>
        </w:rPr>
        <w:t>Виды предметных рубрик</w:t>
      </w:r>
    </w:p>
    <w:p w:rsidR="00672389" w:rsidRPr="004B002A" w:rsidRDefault="00672389" w:rsidP="006723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002A">
        <w:rPr>
          <w:rFonts w:ascii="Times New Roman" w:hAnsi="Times New Roman" w:cs="Times New Roman"/>
          <w:sz w:val="28"/>
          <w:szCs w:val="28"/>
        </w:rPr>
        <w:t>Заголовок и подзаголовки предметных рубрик</w:t>
      </w:r>
    </w:p>
    <w:p w:rsidR="00672389" w:rsidRPr="004B002A" w:rsidRDefault="00672389" w:rsidP="006723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002A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</w:p>
    <w:p w:rsidR="00672389" w:rsidRPr="004B002A" w:rsidRDefault="00672389" w:rsidP="00672389">
      <w:pPr>
        <w:rPr>
          <w:rFonts w:ascii="Times New Roman" w:hAnsi="Times New Roman" w:cs="Times New Roman"/>
          <w:sz w:val="28"/>
          <w:szCs w:val="28"/>
        </w:rPr>
      </w:pPr>
      <w:r w:rsidRPr="004B002A">
        <w:rPr>
          <w:rFonts w:ascii="Times New Roman" w:hAnsi="Times New Roman" w:cs="Times New Roman"/>
          <w:sz w:val="28"/>
          <w:szCs w:val="28"/>
        </w:rPr>
        <w:t xml:space="preserve">     6.  Подведение итогов. Ответы на вопросы. </w:t>
      </w:r>
    </w:p>
    <w:p w:rsidR="00193835" w:rsidRPr="004B002A" w:rsidRDefault="00193835">
      <w:pPr>
        <w:rPr>
          <w:rFonts w:ascii="Times New Roman" w:hAnsi="Times New Roman" w:cs="Times New Roman"/>
        </w:rPr>
      </w:pPr>
    </w:p>
    <w:sectPr w:rsidR="00193835" w:rsidRPr="004B002A" w:rsidSect="006723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5515"/>
    <w:multiLevelType w:val="hybridMultilevel"/>
    <w:tmpl w:val="9B72FAE8"/>
    <w:lvl w:ilvl="0" w:tplc="538A27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A4D1B"/>
    <w:multiLevelType w:val="hybridMultilevel"/>
    <w:tmpl w:val="D5829E24"/>
    <w:lvl w:ilvl="0" w:tplc="4CB65A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EE"/>
    <w:rsid w:val="00193835"/>
    <w:rsid w:val="004B002A"/>
    <w:rsid w:val="00672389"/>
    <w:rsid w:val="0095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1249</Characters>
  <Application>Microsoft Office Word</Application>
  <DocSecurity>0</DocSecurity>
  <Lines>10</Lines>
  <Paragraphs>2</Paragraphs>
  <ScaleCrop>false</ScaleCrop>
  <Company>Company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Косырьков Артем Юрьевич</dc:creator>
  <cp:keywords/>
  <dc:description/>
  <cp:lastModifiedBy>Матвеева Татьяна Ивановна</cp:lastModifiedBy>
  <cp:revision>3</cp:revision>
  <dcterms:created xsi:type="dcterms:W3CDTF">2014-06-16T08:38:00Z</dcterms:created>
  <dcterms:modified xsi:type="dcterms:W3CDTF">2014-07-03T09:14:00Z</dcterms:modified>
</cp:coreProperties>
</file>